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8" w:rsidRPr="00B44448" w:rsidRDefault="00794764" w:rsidP="00565163">
      <w:pPr>
        <w:pStyle w:val="cmjNASLOV"/>
        <w:rPr>
          <w:rFonts w:ascii="Myriad Pro" w:hAnsi="Myriad Pro" w:cs="Myriad Pro"/>
          <w:lang w:val="hr-HR" w:eastAsia="hr-HR"/>
        </w:rPr>
      </w:pPr>
      <w:bookmarkStart w:id="0" w:name="_GoBack"/>
      <w:bookmarkEnd w:id="0"/>
      <w:r>
        <w:t>Učinak preoperativne topikalne primjene diklofenaka na</w:t>
      </w:r>
      <w:r w:rsidR="007D7281">
        <w:t xml:space="preserve"> </w:t>
      </w:r>
      <w:r>
        <w:t>intr</w:t>
      </w:r>
      <w:r w:rsidR="00DB0B1E">
        <w:t>a</w:t>
      </w:r>
      <w:r>
        <w:t>okularnu konce</w:t>
      </w:r>
      <w:r w:rsidR="00DB0B1E">
        <w:t>n</w:t>
      </w:r>
      <w:r>
        <w:t>tra</w:t>
      </w:r>
      <w:r w:rsidR="008F71D8">
        <w:t xml:space="preserve">ciju </w:t>
      </w:r>
      <w:r>
        <w:t>interleukin</w:t>
      </w:r>
      <w:r w:rsidR="008F71D8">
        <w:t>a</w:t>
      </w:r>
      <w:r>
        <w:t xml:space="preserve">-12 </w:t>
      </w:r>
      <w:r w:rsidR="008F71D8">
        <w:t>i makularni edem nakon operacije katarakte kod pacijenata s dijabetičkom retinopatijom</w:t>
      </w:r>
      <w:r>
        <w:t xml:space="preserve">: </w:t>
      </w:r>
      <w:r w:rsidR="008F71D8">
        <w:t xml:space="preserve">randomizirano kontrolirano istraživanje </w:t>
      </w:r>
    </w:p>
    <w:p w:rsidR="00794764" w:rsidRPr="007D7281" w:rsidRDefault="008F71D8" w:rsidP="007D7281">
      <w:pPr>
        <w:pStyle w:val="cmjTEXT"/>
        <w:rPr>
          <w:rFonts w:cs="Myriad Pro Light"/>
          <w:lang w:val="hr-HR" w:eastAsia="hr-HR"/>
        </w:rPr>
      </w:pPr>
      <w:r w:rsidRPr="007D7281">
        <w:rPr>
          <w:rFonts w:ascii="Myriad Pro" w:hAnsi="Myriad Pro"/>
          <w:b/>
          <w:lang w:val="hr-HR" w:eastAsia="hr-HR"/>
        </w:rPr>
        <w:t>Cilj</w:t>
      </w:r>
      <w:r w:rsidR="00794764" w:rsidRPr="007D7281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Pr="007D7281">
        <w:rPr>
          <w:rFonts w:cs="Myriad Pro Light"/>
          <w:lang w:val="hr-HR" w:eastAsia="hr-HR"/>
        </w:rPr>
        <w:t xml:space="preserve">Odrediti snižava li topikalna </w:t>
      </w:r>
      <w:r w:rsidR="007D7281">
        <w:rPr>
          <w:rFonts w:cs="Myriad Pro Light"/>
          <w:lang w:val="hr-HR" w:eastAsia="hr-HR"/>
        </w:rPr>
        <w:t>primj</w:t>
      </w:r>
      <w:r w:rsidR="00723588">
        <w:rPr>
          <w:rFonts w:cs="Myriad Pro Light"/>
          <w:lang w:val="hr-HR" w:eastAsia="hr-HR"/>
        </w:rPr>
        <w:t>e</w:t>
      </w:r>
      <w:r w:rsidR="007D7281">
        <w:rPr>
          <w:rFonts w:cs="Myriad Pro Light"/>
          <w:lang w:val="hr-HR" w:eastAsia="hr-HR"/>
        </w:rPr>
        <w:t xml:space="preserve">na </w:t>
      </w:r>
      <w:r w:rsidR="00723588">
        <w:rPr>
          <w:rFonts w:cs="Myriad Pro Light"/>
          <w:lang w:val="hr-HR" w:eastAsia="hr-HR"/>
        </w:rPr>
        <w:t>ne</w:t>
      </w:r>
      <w:r w:rsidRPr="007D7281">
        <w:rPr>
          <w:rFonts w:cs="Myriad Pro Light"/>
          <w:lang w:val="hr-HR" w:eastAsia="hr-HR"/>
        </w:rPr>
        <w:t>steroidnog protuup</w:t>
      </w:r>
      <w:r w:rsidR="00B07B62" w:rsidRPr="007D7281">
        <w:rPr>
          <w:rFonts w:cs="Myriad Pro Light"/>
          <w:lang w:val="hr-HR" w:eastAsia="hr-HR"/>
        </w:rPr>
        <w:t>a</w:t>
      </w:r>
      <w:r w:rsidRPr="007D7281">
        <w:rPr>
          <w:rFonts w:cs="Myriad Pro Light"/>
          <w:lang w:val="hr-HR" w:eastAsia="hr-HR"/>
        </w:rPr>
        <w:t>lnog lijeka</w:t>
      </w:r>
      <w:r w:rsidR="00794764" w:rsidRPr="007D7281">
        <w:rPr>
          <w:rFonts w:cs="Myriad Pro Light"/>
          <w:lang w:val="hr-HR" w:eastAsia="hr-HR"/>
        </w:rPr>
        <w:t xml:space="preserve"> </w:t>
      </w:r>
      <w:r w:rsidRPr="007D7281">
        <w:rPr>
          <w:rFonts w:cs="Myriad Pro Light"/>
          <w:lang w:val="hr-HR" w:eastAsia="hr-HR"/>
        </w:rPr>
        <w:t xml:space="preserve">intraokularnu koncentraciju </w:t>
      </w:r>
      <w:r w:rsidR="00794764" w:rsidRPr="007D7281">
        <w:rPr>
          <w:rFonts w:cs="Myriad Pro Light"/>
          <w:lang w:val="hr-HR" w:eastAsia="hr-HR"/>
        </w:rPr>
        <w:t>interleukin</w:t>
      </w:r>
      <w:r w:rsidRPr="007D7281">
        <w:rPr>
          <w:rFonts w:cs="Myriad Pro Light"/>
          <w:lang w:val="hr-HR" w:eastAsia="hr-HR"/>
        </w:rPr>
        <w:t>a</w:t>
      </w:r>
      <w:r w:rsidR="00794764" w:rsidRPr="007D7281">
        <w:rPr>
          <w:rFonts w:cs="Myriad Pro Light"/>
          <w:lang w:val="hr-HR" w:eastAsia="hr-HR"/>
        </w:rPr>
        <w:t xml:space="preserve">-12 </w:t>
      </w:r>
      <w:r w:rsidRPr="007D7281">
        <w:rPr>
          <w:rFonts w:cs="Myriad Pro Light"/>
          <w:lang w:val="hr-HR" w:eastAsia="hr-HR"/>
        </w:rPr>
        <w:t>i incidenciju postoperativnog makularnog edema kod pacijenata s neproliferativnom</w:t>
      </w:r>
      <w:r w:rsidR="00794764" w:rsidRPr="007D7281">
        <w:rPr>
          <w:rFonts w:cs="Myriad Pro Light"/>
          <w:lang w:val="hr-HR" w:eastAsia="hr-HR"/>
        </w:rPr>
        <w:t xml:space="preserve"> </w:t>
      </w:r>
      <w:r w:rsidRPr="007D7281">
        <w:rPr>
          <w:rFonts w:cs="Myriad Pro Light"/>
          <w:lang w:val="hr-HR" w:eastAsia="hr-HR"/>
        </w:rPr>
        <w:t xml:space="preserve">dijabetičkom retinopatijom podvrgnutih operaciji katarakte. </w:t>
      </w:r>
      <w:r w:rsidR="00794764" w:rsidRPr="007D7281">
        <w:rPr>
          <w:rFonts w:cs="Myriad Pro Light"/>
          <w:lang w:val="hr-HR" w:eastAsia="hr-HR"/>
        </w:rPr>
        <w:t xml:space="preserve"> </w:t>
      </w:r>
    </w:p>
    <w:p w:rsidR="00794764" w:rsidRPr="007D7281" w:rsidRDefault="007D7281" w:rsidP="007D7281">
      <w:pPr>
        <w:pStyle w:val="cmjTEXT"/>
        <w:rPr>
          <w:lang w:val="hr-HR" w:eastAsia="hr-HR"/>
        </w:rPr>
      </w:pPr>
      <w:r>
        <w:rPr>
          <w:rFonts w:ascii="Myriad Pro" w:hAnsi="Myriad Pro" w:cs="Myriad Pro"/>
          <w:b/>
          <w:bCs/>
          <w:lang w:val="hr-HR" w:eastAsia="hr-HR"/>
        </w:rPr>
        <w:t>Postupci</w:t>
      </w:r>
      <w:r w:rsidR="00794764" w:rsidRPr="007D7281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="00B23560" w:rsidRPr="007D7281">
        <w:rPr>
          <w:lang w:val="hr-HR" w:eastAsia="hr-HR"/>
        </w:rPr>
        <w:t>Randomizirali smo 55 pacijenata u skupinu koja je dobivala diklofenak (n = 27) i skupinu koja je dobivala</w:t>
      </w:r>
      <w:r w:rsidR="00794764" w:rsidRPr="007D7281">
        <w:rPr>
          <w:lang w:val="hr-HR" w:eastAsia="hr-HR"/>
        </w:rPr>
        <w:t xml:space="preserve"> placebo (n = 28). </w:t>
      </w:r>
      <w:r w:rsidR="001B7603">
        <w:rPr>
          <w:lang w:val="hr-HR" w:eastAsia="hr-HR"/>
        </w:rPr>
        <w:t xml:space="preserve">Pacijenti </w:t>
      </w:r>
      <w:r w:rsidR="008C1439">
        <w:rPr>
          <w:lang w:val="hr-HR" w:eastAsia="hr-HR"/>
        </w:rPr>
        <w:t>iz eksperimentalne skupine</w:t>
      </w:r>
      <w:r w:rsidR="001B7603">
        <w:rPr>
          <w:lang w:val="hr-HR" w:eastAsia="hr-HR"/>
        </w:rPr>
        <w:t xml:space="preserve"> </w:t>
      </w:r>
      <w:r w:rsidR="008C1439">
        <w:rPr>
          <w:lang w:val="hr-HR" w:eastAsia="hr-HR"/>
        </w:rPr>
        <w:t>dobivali</w:t>
      </w:r>
      <w:r w:rsidR="00794764" w:rsidRPr="007D7281">
        <w:rPr>
          <w:lang w:val="hr-HR" w:eastAsia="hr-HR"/>
        </w:rPr>
        <w:t xml:space="preserve"> </w:t>
      </w:r>
      <w:r w:rsidR="00317DA2">
        <w:rPr>
          <w:lang w:val="hr-HR" w:eastAsia="hr-HR"/>
        </w:rPr>
        <w:t>su</w:t>
      </w:r>
      <w:r w:rsidR="00317DA2" w:rsidRPr="007D7281">
        <w:rPr>
          <w:lang w:val="hr-HR" w:eastAsia="hr-HR"/>
        </w:rPr>
        <w:t xml:space="preserve"> </w:t>
      </w:r>
      <w:r w:rsidR="00794764" w:rsidRPr="007D7281">
        <w:rPr>
          <w:lang w:val="hr-HR" w:eastAsia="hr-HR"/>
        </w:rPr>
        <w:t>0</w:t>
      </w:r>
      <w:r w:rsidR="00B23560" w:rsidRPr="007D7281">
        <w:rPr>
          <w:lang w:val="hr-HR" w:eastAsia="hr-HR"/>
        </w:rPr>
        <w:t>,</w:t>
      </w:r>
      <w:r>
        <w:rPr>
          <w:lang w:val="hr-HR" w:eastAsia="hr-HR"/>
        </w:rPr>
        <w:t>1% topi</w:t>
      </w:r>
      <w:r w:rsidR="00905969" w:rsidRPr="007D7281">
        <w:rPr>
          <w:lang w:val="hr-HR" w:eastAsia="hr-HR"/>
        </w:rPr>
        <w:t>k</w:t>
      </w:r>
      <w:r w:rsidR="00794764" w:rsidRPr="007D7281">
        <w:rPr>
          <w:lang w:val="hr-HR" w:eastAsia="hr-HR"/>
        </w:rPr>
        <w:t>al</w:t>
      </w:r>
      <w:r w:rsidR="00905969" w:rsidRPr="007D7281">
        <w:rPr>
          <w:lang w:val="hr-HR" w:eastAsia="hr-HR"/>
        </w:rPr>
        <w:t>nog diklofenaka četiri puta dnevno 7 dana prije operacije</w:t>
      </w:r>
      <w:r>
        <w:rPr>
          <w:lang w:val="hr-HR" w:eastAsia="hr-HR"/>
        </w:rPr>
        <w:t>,</w:t>
      </w:r>
      <w:r w:rsidR="00794764" w:rsidRPr="007D7281">
        <w:rPr>
          <w:lang w:val="hr-HR" w:eastAsia="hr-HR"/>
        </w:rPr>
        <w:t xml:space="preserve"> </w:t>
      </w:r>
      <w:r w:rsidR="00905969" w:rsidRPr="007D7281">
        <w:rPr>
          <w:lang w:val="hr-HR" w:eastAsia="hr-HR"/>
        </w:rPr>
        <w:t>a liječenje je prestalo 30 dana nakon operacije</w:t>
      </w:r>
      <w:r w:rsidR="00794764" w:rsidRPr="007D7281">
        <w:rPr>
          <w:lang w:val="hr-HR" w:eastAsia="hr-HR"/>
        </w:rPr>
        <w:t xml:space="preserve">. </w:t>
      </w:r>
      <w:r w:rsidR="00905969" w:rsidRPr="007D7281">
        <w:rPr>
          <w:lang w:val="hr-HR" w:eastAsia="hr-HR"/>
        </w:rPr>
        <w:t>Kontrolni pacijenti su dobivali placebo 7 dana prije operacij</w:t>
      </w:r>
      <w:r w:rsidR="001B7603">
        <w:rPr>
          <w:lang w:val="hr-HR" w:eastAsia="hr-HR"/>
        </w:rPr>
        <w:t>e</w:t>
      </w:r>
      <w:r w:rsidR="00905969" w:rsidRPr="007D7281">
        <w:rPr>
          <w:lang w:val="hr-HR" w:eastAsia="hr-HR"/>
        </w:rPr>
        <w:t xml:space="preserve">, a </w:t>
      </w:r>
      <w:r w:rsidR="001B7603" w:rsidRPr="007D7281">
        <w:rPr>
          <w:lang w:val="hr-HR" w:eastAsia="hr-HR"/>
        </w:rPr>
        <w:t xml:space="preserve">30 dana </w:t>
      </w:r>
      <w:r w:rsidR="00905969" w:rsidRPr="007D7281">
        <w:rPr>
          <w:lang w:val="hr-HR" w:eastAsia="hr-HR"/>
        </w:rPr>
        <w:t>nakon operacije su dobivali standar</w:t>
      </w:r>
      <w:r w:rsidR="00B07B62">
        <w:rPr>
          <w:lang w:val="hr-HR" w:eastAsia="hr-HR"/>
        </w:rPr>
        <w:t>d</w:t>
      </w:r>
      <w:r w:rsidR="00905969" w:rsidRPr="007D7281">
        <w:rPr>
          <w:lang w:val="hr-HR" w:eastAsia="hr-HR"/>
        </w:rPr>
        <w:t>n</w:t>
      </w:r>
      <w:r w:rsidR="001B7603">
        <w:rPr>
          <w:lang w:val="hr-HR" w:eastAsia="hr-HR"/>
        </w:rPr>
        <w:t>u</w:t>
      </w:r>
      <w:r w:rsidR="00905969" w:rsidRPr="007D7281">
        <w:rPr>
          <w:lang w:val="hr-HR" w:eastAsia="hr-HR"/>
        </w:rPr>
        <w:t xml:space="preserve"> postoperativnu terapiju s </w:t>
      </w:r>
      <w:r w:rsidR="00794764" w:rsidRPr="007D7281">
        <w:rPr>
          <w:lang w:val="hr-HR" w:eastAsia="hr-HR"/>
        </w:rPr>
        <w:t>0</w:t>
      </w:r>
      <w:r w:rsidR="00905969" w:rsidRPr="007D7281">
        <w:rPr>
          <w:lang w:val="hr-HR" w:eastAsia="hr-HR"/>
        </w:rPr>
        <w:t>,</w:t>
      </w:r>
      <w:r w:rsidR="00794764" w:rsidRPr="007D7281">
        <w:rPr>
          <w:lang w:val="hr-HR" w:eastAsia="hr-HR"/>
        </w:rPr>
        <w:t>1% topi</w:t>
      </w:r>
      <w:r w:rsidR="00905969" w:rsidRPr="007D7281">
        <w:rPr>
          <w:lang w:val="hr-HR" w:eastAsia="hr-HR"/>
        </w:rPr>
        <w:t>kalnog deksametazona četiri puta dnevno.</w:t>
      </w:r>
      <w:r w:rsidR="00794764" w:rsidRPr="007D7281">
        <w:rPr>
          <w:lang w:val="hr-HR" w:eastAsia="hr-HR"/>
        </w:rPr>
        <w:t xml:space="preserve"> </w:t>
      </w:r>
      <w:r w:rsidR="00905969" w:rsidRPr="007D7281">
        <w:rPr>
          <w:lang w:val="hr-HR" w:eastAsia="hr-HR"/>
        </w:rPr>
        <w:t>Svi pacijenti dobili s</w:t>
      </w:r>
      <w:r w:rsidRPr="007D7281">
        <w:rPr>
          <w:lang w:val="hr-HR" w:eastAsia="hr-HR"/>
        </w:rPr>
        <w:t>u</w:t>
      </w:r>
      <w:r w:rsidR="00905969" w:rsidRPr="007D7281">
        <w:rPr>
          <w:lang w:val="hr-HR" w:eastAsia="hr-HR"/>
        </w:rPr>
        <w:t xml:space="preserve"> postoperativnu profil</w:t>
      </w:r>
      <w:r>
        <w:rPr>
          <w:lang w:val="hr-HR" w:eastAsia="hr-HR"/>
        </w:rPr>
        <w:t xml:space="preserve">aksu tombramicin kapima za oči </w:t>
      </w:r>
      <w:r w:rsidR="0021339E" w:rsidRPr="007D7281">
        <w:rPr>
          <w:lang w:val="hr-HR" w:eastAsia="hr-HR"/>
        </w:rPr>
        <w:t xml:space="preserve">30 dana </w:t>
      </w:r>
      <w:r w:rsidR="00905969" w:rsidRPr="007D7281">
        <w:rPr>
          <w:lang w:val="hr-HR" w:eastAsia="hr-HR"/>
        </w:rPr>
        <w:t>četiri puta dnevno.</w:t>
      </w:r>
      <w:r w:rsidR="00794764" w:rsidRPr="007D7281">
        <w:rPr>
          <w:lang w:val="hr-HR" w:eastAsia="hr-HR"/>
        </w:rPr>
        <w:t xml:space="preserve"> </w:t>
      </w:r>
      <w:r w:rsidR="00905969" w:rsidRPr="007D7281">
        <w:rPr>
          <w:lang w:val="hr-HR" w:eastAsia="hr-HR"/>
        </w:rPr>
        <w:t>Sedam dana prije operacije, na dan operacije te</w:t>
      </w:r>
      <w:r w:rsidR="00794764" w:rsidRPr="007D7281">
        <w:rPr>
          <w:lang w:val="hr-HR" w:eastAsia="hr-HR"/>
        </w:rPr>
        <w:t xml:space="preserve"> 1, 7, 30</w:t>
      </w:r>
      <w:r w:rsidR="00905969" w:rsidRPr="007D7281">
        <w:rPr>
          <w:lang w:val="hr-HR" w:eastAsia="hr-HR"/>
        </w:rPr>
        <w:t xml:space="preserve"> i</w:t>
      </w:r>
      <w:r w:rsidR="00794764" w:rsidRPr="007D7281">
        <w:rPr>
          <w:lang w:val="hr-HR" w:eastAsia="hr-HR"/>
        </w:rPr>
        <w:t xml:space="preserve"> 90 da</w:t>
      </w:r>
      <w:r w:rsidR="00905969" w:rsidRPr="007D7281">
        <w:rPr>
          <w:lang w:val="hr-HR" w:eastAsia="hr-HR"/>
        </w:rPr>
        <w:t>na nakon operacije</w:t>
      </w:r>
      <w:r>
        <w:rPr>
          <w:lang w:val="hr-HR" w:eastAsia="hr-HR"/>
        </w:rPr>
        <w:t xml:space="preserve"> </w:t>
      </w:r>
      <w:r w:rsidR="00905969" w:rsidRPr="007D7281">
        <w:rPr>
          <w:lang w:val="hr-HR" w:eastAsia="hr-HR"/>
        </w:rPr>
        <w:t>mjerili smo centralnu fiksacijsku debljinu optičkom koherentnom tomografijom te sm</w:t>
      </w:r>
      <w:r>
        <w:rPr>
          <w:lang w:val="hr-HR" w:eastAsia="hr-HR"/>
        </w:rPr>
        <w:t xml:space="preserve">o na početku operacije </w:t>
      </w:r>
      <w:r w:rsidR="00905969" w:rsidRPr="007D7281">
        <w:rPr>
          <w:lang w:val="hr-HR" w:eastAsia="hr-HR"/>
        </w:rPr>
        <w:t>uzeli uzorak očn</w:t>
      </w:r>
      <w:r>
        <w:rPr>
          <w:lang w:val="hr-HR" w:eastAsia="hr-HR"/>
        </w:rPr>
        <w:t>e</w:t>
      </w:r>
      <w:r w:rsidR="00905969" w:rsidRPr="007D7281">
        <w:rPr>
          <w:lang w:val="hr-HR" w:eastAsia="hr-HR"/>
        </w:rPr>
        <w:t xml:space="preserve"> vodice za analizu koncentracij</w:t>
      </w:r>
      <w:r>
        <w:rPr>
          <w:lang w:val="hr-HR" w:eastAsia="hr-HR"/>
        </w:rPr>
        <w:t>e</w:t>
      </w:r>
      <w:r w:rsidR="00794764" w:rsidRPr="007D7281">
        <w:rPr>
          <w:lang w:val="hr-HR" w:eastAsia="hr-HR"/>
        </w:rPr>
        <w:t xml:space="preserve"> </w:t>
      </w:r>
      <w:r w:rsidR="0021339E" w:rsidRPr="007D7281">
        <w:rPr>
          <w:rFonts w:cs="Myriad Pro Light"/>
          <w:lang w:val="hr-HR" w:eastAsia="hr-HR"/>
        </w:rPr>
        <w:t>interleukina</w:t>
      </w:r>
      <w:r w:rsidR="00905969" w:rsidRPr="007D7281">
        <w:rPr>
          <w:lang w:val="hr-HR" w:eastAsia="hr-HR"/>
        </w:rPr>
        <w:t>-12</w:t>
      </w:r>
      <w:r w:rsidR="00794764" w:rsidRPr="007D7281">
        <w:rPr>
          <w:lang w:val="hr-HR" w:eastAsia="hr-HR"/>
        </w:rPr>
        <w:t xml:space="preserve">. </w:t>
      </w:r>
      <w:r w:rsidR="00CB4F5D" w:rsidRPr="007D7281">
        <w:rPr>
          <w:lang w:val="hr-HR" w:eastAsia="hr-HR"/>
        </w:rPr>
        <w:t xml:space="preserve">Zbog gubitka pacijenata iz praćenja i nedovoljne količine očne vodice, nismo </w:t>
      </w:r>
      <w:r w:rsidRPr="007D7281">
        <w:rPr>
          <w:lang w:val="hr-HR" w:eastAsia="hr-HR"/>
        </w:rPr>
        <w:t>a</w:t>
      </w:r>
      <w:r w:rsidR="00CB4F5D" w:rsidRPr="007D7281">
        <w:rPr>
          <w:lang w:val="hr-HR" w:eastAsia="hr-HR"/>
        </w:rPr>
        <w:t>na</w:t>
      </w:r>
      <w:r w:rsidRPr="007D7281">
        <w:rPr>
          <w:lang w:val="hr-HR" w:eastAsia="hr-HR"/>
        </w:rPr>
        <w:t>l</w:t>
      </w:r>
      <w:r w:rsidR="00CB4F5D" w:rsidRPr="007D7281">
        <w:rPr>
          <w:lang w:val="hr-HR" w:eastAsia="hr-HR"/>
        </w:rPr>
        <w:t>izirali po</w:t>
      </w:r>
      <w:r>
        <w:rPr>
          <w:lang w:val="hr-HR" w:eastAsia="hr-HR"/>
        </w:rPr>
        <w:t>d</w:t>
      </w:r>
      <w:r w:rsidR="00CB4F5D" w:rsidRPr="007D7281">
        <w:rPr>
          <w:lang w:val="hr-HR" w:eastAsia="hr-HR"/>
        </w:rPr>
        <w:t>atke 3 pacijenta liječena dik</w:t>
      </w:r>
      <w:r w:rsidR="00B07B62" w:rsidRPr="007D7281">
        <w:rPr>
          <w:lang w:val="hr-HR" w:eastAsia="hr-HR"/>
        </w:rPr>
        <w:t>l</w:t>
      </w:r>
      <w:r w:rsidR="00CB4F5D" w:rsidRPr="007D7281">
        <w:rPr>
          <w:lang w:val="hr-HR" w:eastAsia="hr-HR"/>
        </w:rPr>
        <w:t xml:space="preserve">ofenakom i 8 pacijenata koji su primali placebo. </w:t>
      </w:r>
    </w:p>
    <w:p w:rsidR="00B44448" w:rsidRPr="007D7281" w:rsidRDefault="00794764" w:rsidP="007D7281">
      <w:pPr>
        <w:pStyle w:val="cmjTEXT"/>
        <w:rPr>
          <w:lang w:val="hr-HR" w:eastAsia="hr-HR"/>
        </w:rPr>
      </w:pPr>
      <w:r w:rsidRPr="007D7281">
        <w:rPr>
          <w:rFonts w:ascii="Myriad Pro" w:hAnsi="Myriad Pro" w:cs="Myriad Pro"/>
          <w:b/>
          <w:bCs/>
          <w:lang w:val="hr-HR" w:eastAsia="hr-HR"/>
        </w:rPr>
        <w:t>Re</w:t>
      </w:r>
      <w:r w:rsidR="00CB4F5D" w:rsidRPr="007D7281">
        <w:rPr>
          <w:rFonts w:ascii="Myriad Pro" w:hAnsi="Myriad Pro" w:cs="Myriad Pro"/>
          <w:b/>
          <w:bCs/>
          <w:lang w:val="hr-HR" w:eastAsia="hr-HR"/>
        </w:rPr>
        <w:t>zultati</w:t>
      </w:r>
      <w:r w:rsidRPr="007D7281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="00CB4F5D" w:rsidRPr="007D7281">
        <w:rPr>
          <w:lang w:val="hr-HR" w:eastAsia="hr-HR"/>
        </w:rPr>
        <w:t xml:space="preserve">Koncentracija </w:t>
      </w:r>
      <w:r w:rsidR="0021339E" w:rsidRPr="007D7281">
        <w:rPr>
          <w:rFonts w:cs="Myriad Pro Light"/>
          <w:lang w:val="hr-HR" w:eastAsia="hr-HR"/>
        </w:rPr>
        <w:t>interleukina</w:t>
      </w:r>
      <w:r w:rsidR="00CB4F5D" w:rsidRPr="007D7281">
        <w:rPr>
          <w:lang w:val="hr-HR" w:eastAsia="hr-HR"/>
        </w:rPr>
        <w:t>-12 u očnoj vodici bila je značajno niža u skupini koja je primala diklofenak nego u skupini koja je primala</w:t>
      </w:r>
      <w:r w:rsidR="007D7281">
        <w:rPr>
          <w:lang w:val="hr-HR" w:eastAsia="hr-HR"/>
        </w:rPr>
        <w:t xml:space="preserve"> placebo</w:t>
      </w:r>
      <w:r w:rsidR="00CB4F5D" w:rsidRPr="007D7281">
        <w:rPr>
          <w:lang w:val="hr-HR" w:eastAsia="hr-HR"/>
        </w:rPr>
        <w:t xml:space="preserve"> </w:t>
      </w:r>
      <w:r w:rsidRPr="007D7281">
        <w:rPr>
          <w:lang w:val="hr-HR" w:eastAsia="hr-HR"/>
        </w:rPr>
        <w:t>(</w:t>
      </w:r>
      <w:r w:rsidRPr="007D7281">
        <w:rPr>
          <w:i/>
          <w:iCs/>
          <w:lang w:val="hr-HR" w:eastAsia="hr-HR"/>
        </w:rPr>
        <w:t xml:space="preserve">t </w:t>
      </w:r>
      <w:r w:rsidRPr="007D7281">
        <w:rPr>
          <w:lang w:val="hr-HR" w:eastAsia="hr-HR"/>
        </w:rPr>
        <w:t>= −2</w:t>
      </w:r>
      <w:r w:rsidR="00CB4F5D" w:rsidRPr="007D7281">
        <w:rPr>
          <w:lang w:val="hr-HR" w:eastAsia="hr-HR"/>
        </w:rPr>
        <w:t>,</w:t>
      </w:r>
      <w:r w:rsidRPr="007D7281">
        <w:rPr>
          <w:lang w:val="hr-HR" w:eastAsia="hr-HR"/>
        </w:rPr>
        <w:t>85</w:t>
      </w:r>
      <w:r w:rsidR="0021339E">
        <w:rPr>
          <w:rFonts w:ascii="Myriad Pro" w:hAnsi="Myriad Pro" w:cs="Myriad Pro"/>
          <w:lang w:val="hr-HR" w:eastAsia="hr-HR"/>
        </w:rPr>
        <w:t>,</w:t>
      </w:r>
      <w:r w:rsidRPr="007D7281">
        <w:rPr>
          <w:rFonts w:ascii="Myriad Pro" w:hAnsi="Myriad Pro" w:cs="Myriad Pro"/>
          <w:lang w:val="hr-HR" w:eastAsia="hr-HR"/>
        </w:rPr>
        <w:t xml:space="preserve"> </w:t>
      </w:r>
      <w:r w:rsidR="00CB4F5D" w:rsidRPr="007D7281">
        <w:rPr>
          <w:i/>
          <w:iCs/>
          <w:lang w:val="hr-HR" w:eastAsia="hr-HR"/>
        </w:rPr>
        <w:t>P</w:t>
      </w:r>
      <w:r w:rsidRPr="007D7281">
        <w:rPr>
          <w:i/>
          <w:iCs/>
          <w:lang w:val="hr-HR" w:eastAsia="hr-HR"/>
        </w:rPr>
        <w:t xml:space="preserve"> </w:t>
      </w:r>
      <w:r w:rsidRPr="007D7281">
        <w:rPr>
          <w:lang w:val="hr-HR" w:eastAsia="hr-HR"/>
        </w:rPr>
        <w:t>= 0</w:t>
      </w:r>
      <w:r w:rsidR="00CB4F5D" w:rsidRPr="007D7281">
        <w:rPr>
          <w:lang w:val="hr-HR" w:eastAsia="hr-HR"/>
        </w:rPr>
        <w:t>,</w:t>
      </w:r>
      <w:r w:rsidRPr="007D7281">
        <w:rPr>
          <w:lang w:val="hr-HR" w:eastAsia="hr-HR"/>
        </w:rPr>
        <w:t xml:space="preserve">007). </w:t>
      </w:r>
      <w:r w:rsidR="00CB4F5D" w:rsidRPr="007D7281">
        <w:rPr>
          <w:lang w:val="hr-HR" w:eastAsia="hr-HR"/>
        </w:rPr>
        <w:t xml:space="preserve">Skupina koja je primala diklofenak imala je značajno manji porast </w:t>
      </w:r>
      <w:r w:rsidR="007D7281" w:rsidRPr="007D7281">
        <w:rPr>
          <w:lang w:val="hr-HR" w:eastAsia="hr-HR"/>
        </w:rPr>
        <w:t>centraln</w:t>
      </w:r>
      <w:r w:rsidR="007D7281">
        <w:rPr>
          <w:lang w:val="hr-HR" w:eastAsia="hr-HR"/>
        </w:rPr>
        <w:t>e</w:t>
      </w:r>
      <w:r w:rsidR="007D7281" w:rsidRPr="007D7281">
        <w:rPr>
          <w:lang w:val="hr-HR" w:eastAsia="hr-HR"/>
        </w:rPr>
        <w:t xml:space="preserve"> fiksacijsk</w:t>
      </w:r>
      <w:r w:rsidR="007D7281">
        <w:rPr>
          <w:lang w:val="hr-HR" w:eastAsia="hr-HR"/>
        </w:rPr>
        <w:t>e</w:t>
      </w:r>
      <w:r w:rsidR="007D7281" w:rsidRPr="007D7281">
        <w:rPr>
          <w:lang w:val="hr-HR" w:eastAsia="hr-HR"/>
        </w:rPr>
        <w:t xml:space="preserve"> debljin</w:t>
      </w:r>
      <w:r w:rsidR="007D7281">
        <w:rPr>
          <w:lang w:val="hr-HR" w:eastAsia="hr-HR"/>
        </w:rPr>
        <w:t>e nakon</w:t>
      </w:r>
      <w:r w:rsidRPr="007D7281">
        <w:rPr>
          <w:lang w:val="hr-HR" w:eastAsia="hr-HR"/>
        </w:rPr>
        <w:t xml:space="preserve"> </w:t>
      </w:r>
      <w:r w:rsidR="00CB4F5D" w:rsidRPr="007D7281">
        <w:rPr>
          <w:iCs/>
          <w:lang w:val="hr-HR" w:eastAsia="hr-HR"/>
        </w:rPr>
        <w:t>fakoemulzifikacije</w:t>
      </w:r>
      <w:r w:rsidR="00CB4F5D" w:rsidRPr="007D7281">
        <w:rPr>
          <w:lang w:val="hr-HR" w:eastAsia="hr-HR"/>
        </w:rPr>
        <w:t xml:space="preserve"> </w:t>
      </w:r>
      <w:r w:rsidRPr="007D7281">
        <w:rPr>
          <w:lang w:val="hr-HR" w:eastAsia="hr-HR"/>
        </w:rPr>
        <w:t>(F = 13</w:t>
      </w:r>
      <w:r w:rsidR="00CB4F5D" w:rsidRPr="007D7281">
        <w:rPr>
          <w:lang w:val="hr-HR" w:eastAsia="hr-HR"/>
        </w:rPr>
        <w:t>,</w:t>
      </w:r>
      <w:r w:rsidRPr="007D7281">
        <w:rPr>
          <w:lang w:val="hr-HR" w:eastAsia="hr-HR"/>
        </w:rPr>
        <w:t xml:space="preserve">57, </w:t>
      </w:r>
      <w:r w:rsidR="00CB4F5D" w:rsidRPr="007D7281">
        <w:rPr>
          <w:i/>
          <w:iCs/>
          <w:lang w:val="hr-HR" w:eastAsia="hr-HR"/>
        </w:rPr>
        <w:t>P</w:t>
      </w:r>
      <w:r w:rsidRPr="007D7281">
        <w:rPr>
          <w:lang w:val="hr-HR" w:eastAsia="hr-HR"/>
        </w:rPr>
        <w:t>&lt;0</w:t>
      </w:r>
      <w:r w:rsidR="00CB4F5D" w:rsidRPr="007D7281">
        <w:rPr>
          <w:lang w:val="hr-HR" w:eastAsia="hr-HR"/>
        </w:rPr>
        <w:t>,</w:t>
      </w:r>
      <w:r w:rsidRPr="007D7281">
        <w:rPr>
          <w:lang w:val="hr-HR" w:eastAsia="hr-HR"/>
        </w:rPr>
        <w:t>001).</w:t>
      </w:r>
    </w:p>
    <w:p w:rsidR="00794764" w:rsidRPr="007D7281" w:rsidRDefault="00CB4F5D" w:rsidP="007D7281">
      <w:pPr>
        <w:pStyle w:val="cmjTEXT"/>
      </w:pPr>
      <w:r w:rsidRPr="007D7281">
        <w:rPr>
          <w:rFonts w:ascii="Myriad Pro" w:hAnsi="Myriad Pro" w:cs="Myriad Pro"/>
          <w:b/>
          <w:bCs/>
          <w:lang w:val="hr-HR" w:eastAsia="hr-HR"/>
        </w:rPr>
        <w:t>Zaključak</w:t>
      </w:r>
      <w:r w:rsidR="00794764" w:rsidRPr="007D7281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Pr="007D7281">
        <w:rPr>
          <w:lang w:val="hr-HR" w:eastAsia="hr-HR"/>
        </w:rPr>
        <w:t xml:space="preserve">Pacijenti koji su preoperativno tretirani s diklofenakom imali su značajno niže intraokularne razine </w:t>
      </w:r>
      <w:r w:rsidR="00794764" w:rsidRPr="007D7281">
        <w:rPr>
          <w:lang w:val="hr-HR" w:eastAsia="hr-HR"/>
        </w:rPr>
        <w:t xml:space="preserve">IL-12 </w:t>
      </w:r>
      <w:r w:rsidRPr="007D7281">
        <w:rPr>
          <w:lang w:val="hr-HR" w:eastAsia="hr-HR"/>
        </w:rPr>
        <w:t xml:space="preserve">i </w:t>
      </w:r>
      <w:r w:rsidR="007D7281">
        <w:rPr>
          <w:lang w:val="hr-HR" w:eastAsia="hr-HR"/>
        </w:rPr>
        <w:t>manj</w:t>
      </w:r>
      <w:r w:rsidR="0021339E">
        <w:rPr>
          <w:lang w:val="hr-HR" w:eastAsia="hr-HR"/>
        </w:rPr>
        <w:t>i</w:t>
      </w:r>
      <w:r w:rsidRPr="007D7281">
        <w:rPr>
          <w:lang w:val="hr-HR" w:eastAsia="hr-HR"/>
        </w:rPr>
        <w:t xml:space="preserve"> porast</w:t>
      </w:r>
      <w:r w:rsidR="00794764" w:rsidRPr="007D7281">
        <w:rPr>
          <w:lang w:val="hr-HR" w:eastAsia="hr-HR"/>
        </w:rPr>
        <w:t xml:space="preserve"> </w:t>
      </w:r>
      <w:r w:rsidR="007D7281" w:rsidRPr="007D7281">
        <w:rPr>
          <w:lang w:val="hr-HR" w:eastAsia="hr-HR"/>
        </w:rPr>
        <w:t>centraln</w:t>
      </w:r>
      <w:r w:rsidR="007D7281">
        <w:rPr>
          <w:lang w:val="hr-HR" w:eastAsia="hr-HR"/>
        </w:rPr>
        <w:t>e</w:t>
      </w:r>
      <w:r w:rsidR="007D7281" w:rsidRPr="007D7281">
        <w:rPr>
          <w:lang w:val="hr-HR" w:eastAsia="hr-HR"/>
        </w:rPr>
        <w:t xml:space="preserve"> fiksacijsk</w:t>
      </w:r>
      <w:r w:rsidR="007D7281">
        <w:rPr>
          <w:lang w:val="hr-HR" w:eastAsia="hr-HR"/>
        </w:rPr>
        <w:t>e</w:t>
      </w:r>
      <w:r w:rsidR="007D7281" w:rsidRPr="007D7281">
        <w:rPr>
          <w:lang w:val="hr-HR" w:eastAsia="hr-HR"/>
        </w:rPr>
        <w:t xml:space="preserve"> debljin</w:t>
      </w:r>
      <w:r w:rsidR="007D7281">
        <w:rPr>
          <w:lang w:val="hr-HR" w:eastAsia="hr-HR"/>
        </w:rPr>
        <w:t>e</w:t>
      </w:r>
      <w:r w:rsidR="00794764" w:rsidRPr="007D7281">
        <w:rPr>
          <w:lang w:val="hr-HR" w:eastAsia="hr-HR"/>
        </w:rPr>
        <w:t xml:space="preserve">, </w:t>
      </w:r>
      <w:r w:rsidRPr="007D7281">
        <w:rPr>
          <w:lang w:val="hr-HR" w:eastAsia="hr-HR"/>
        </w:rPr>
        <w:t xml:space="preserve">što upućuje na to da kombinacija </w:t>
      </w:r>
      <w:r w:rsidR="0021339E">
        <w:rPr>
          <w:lang w:val="hr-HR" w:eastAsia="hr-HR"/>
        </w:rPr>
        <w:t>pre</w:t>
      </w:r>
      <w:r w:rsidR="00A5623B" w:rsidRPr="007D7281">
        <w:rPr>
          <w:lang w:val="hr-HR" w:eastAsia="hr-HR"/>
        </w:rPr>
        <w:t xml:space="preserve">operativnog i </w:t>
      </w:r>
      <w:r w:rsidR="00794764" w:rsidRPr="007D7281">
        <w:rPr>
          <w:lang w:val="hr-HR" w:eastAsia="hr-HR"/>
        </w:rPr>
        <w:t>postopera</w:t>
      </w:r>
      <w:r w:rsidR="00A5623B" w:rsidRPr="007D7281">
        <w:rPr>
          <w:lang w:val="hr-HR" w:eastAsia="hr-HR"/>
        </w:rPr>
        <w:t xml:space="preserve">tivnog liječenja </w:t>
      </w:r>
      <w:r w:rsidR="007D7281">
        <w:rPr>
          <w:lang w:val="hr-HR" w:eastAsia="hr-HR"/>
        </w:rPr>
        <w:t>topikalnim</w:t>
      </w:r>
      <w:r w:rsidR="00794764" w:rsidRPr="007D7281">
        <w:rPr>
          <w:lang w:val="hr-HR" w:eastAsia="hr-HR"/>
        </w:rPr>
        <w:t xml:space="preserve"> </w:t>
      </w:r>
      <w:r w:rsidR="007D7281">
        <w:rPr>
          <w:lang w:val="hr-HR" w:eastAsia="hr-HR"/>
        </w:rPr>
        <w:t>ne</w:t>
      </w:r>
      <w:r w:rsidR="00A5623B" w:rsidRPr="007D7281">
        <w:rPr>
          <w:lang w:val="hr-HR" w:eastAsia="hr-HR"/>
        </w:rPr>
        <w:t>steroidnim protuupa</w:t>
      </w:r>
      <w:r w:rsidR="00B07B62" w:rsidRPr="007D7281">
        <w:rPr>
          <w:lang w:val="hr-HR" w:eastAsia="hr-HR"/>
        </w:rPr>
        <w:t>l</w:t>
      </w:r>
      <w:r w:rsidR="00A5623B" w:rsidRPr="007D7281">
        <w:rPr>
          <w:lang w:val="hr-HR" w:eastAsia="hr-HR"/>
        </w:rPr>
        <w:t>nim lijekom može sniziti incidenciju postoperativnog makularnog edema kod pacijenata s dijabetičkom retinopatijom</w:t>
      </w:r>
      <w:r w:rsidR="0021339E">
        <w:rPr>
          <w:lang w:val="hr-HR" w:eastAsia="hr-HR"/>
        </w:rPr>
        <w:t>.</w:t>
      </w:r>
    </w:p>
    <w:sectPr w:rsidR="00794764" w:rsidRPr="007D7281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56" w:rsidRDefault="00D95656">
      <w:r>
        <w:separator/>
      </w:r>
    </w:p>
  </w:endnote>
  <w:endnote w:type="continuationSeparator" w:id="0">
    <w:p w:rsidR="00D95656" w:rsidRDefault="00D9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837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837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B62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56" w:rsidRDefault="00D95656">
      <w:r>
        <w:separator/>
      </w:r>
    </w:p>
  </w:footnote>
  <w:footnote w:type="continuationSeparator" w:id="0">
    <w:p w:rsidR="00D95656" w:rsidRDefault="00D95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277298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36E8D"/>
    <w:rsid w:val="001630A2"/>
    <w:rsid w:val="001B7603"/>
    <w:rsid w:val="001F03D4"/>
    <w:rsid w:val="00210C20"/>
    <w:rsid w:val="002125E6"/>
    <w:rsid w:val="0021339E"/>
    <w:rsid w:val="00222E95"/>
    <w:rsid w:val="00223A9D"/>
    <w:rsid w:val="002302E8"/>
    <w:rsid w:val="00245BBC"/>
    <w:rsid w:val="00264C92"/>
    <w:rsid w:val="00277298"/>
    <w:rsid w:val="00282FFB"/>
    <w:rsid w:val="00287EFF"/>
    <w:rsid w:val="00295415"/>
    <w:rsid w:val="00295995"/>
    <w:rsid w:val="002A61C1"/>
    <w:rsid w:val="002C6518"/>
    <w:rsid w:val="002C7B2F"/>
    <w:rsid w:val="002D4C68"/>
    <w:rsid w:val="00317DA2"/>
    <w:rsid w:val="00324A0A"/>
    <w:rsid w:val="00352CA1"/>
    <w:rsid w:val="00367EED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64EA6"/>
    <w:rsid w:val="00565163"/>
    <w:rsid w:val="00571C03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95D50"/>
    <w:rsid w:val="006B792A"/>
    <w:rsid w:val="006C5671"/>
    <w:rsid w:val="006F200A"/>
    <w:rsid w:val="0070117D"/>
    <w:rsid w:val="00721745"/>
    <w:rsid w:val="00722627"/>
    <w:rsid w:val="00723588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94764"/>
    <w:rsid w:val="007B25C3"/>
    <w:rsid w:val="007C4ED0"/>
    <w:rsid w:val="007D1F4A"/>
    <w:rsid w:val="007D246E"/>
    <w:rsid w:val="007D7281"/>
    <w:rsid w:val="007F6446"/>
    <w:rsid w:val="008078E8"/>
    <w:rsid w:val="00821431"/>
    <w:rsid w:val="00823761"/>
    <w:rsid w:val="00825136"/>
    <w:rsid w:val="0083776E"/>
    <w:rsid w:val="0084417F"/>
    <w:rsid w:val="00851B56"/>
    <w:rsid w:val="00857C02"/>
    <w:rsid w:val="008713F2"/>
    <w:rsid w:val="00871E8F"/>
    <w:rsid w:val="008977B7"/>
    <w:rsid w:val="008A735E"/>
    <w:rsid w:val="008B35E2"/>
    <w:rsid w:val="008C1439"/>
    <w:rsid w:val="008D1BE8"/>
    <w:rsid w:val="008F71D8"/>
    <w:rsid w:val="00905969"/>
    <w:rsid w:val="009433FB"/>
    <w:rsid w:val="009775A8"/>
    <w:rsid w:val="009812CB"/>
    <w:rsid w:val="009E6FE6"/>
    <w:rsid w:val="009E7F20"/>
    <w:rsid w:val="00A30CFB"/>
    <w:rsid w:val="00A43029"/>
    <w:rsid w:val="00A53612"/>
    <w:rsid w:val="00A5623B"/>
    <w:rsid w:val="00A9567D"/>
    <w:rsid w:val="00AB0330"/>
    <w:rsid w:val="00AC6A13"/>
    <w:rsid w:val="00AD1885"/>
    <w:rsid w:val="00AD4347"/>
    <w:rsid w:val="00AE15A8"/>
    <w:rsid w:val="00AE73D7"/>
    <w:rsid w:val="00B0322A"/>
    <w:rsid w:val="00B07B62"/>
    <w:rsid w:val="00B17ABB"/>
    <w:rsid w:val="00B23560"/>
    <w:rsid w:val="00B333E5"/>
    <w:rsid w:val="00B44448"/>
    <w:rsid w:val="00B5414F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B4F5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95656"/>
    <w:rsid w:val="00DB0B1E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35625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35625"/>
    <w:pPr>
      <w:jc w:val="both"/>
    </w:pPr>
    <w:rPr>
      <w:lang w:val="sl-SI"/>
    </w:rPr>
  </w:style>
  <w:style w:type="paragraph" w:styleId="BodyText2">
    <w:name w:val="Body Text 2"/>
    <w:basedOn w:val="Normal"/>
    <w:semiHidden/>
    <w:rsid w:val="00F35625"/>
    <w:pPr>
      <w:jc w:val="both"/>
    </w:pPr>
  </w:style>
  <w:style w:type="character" w:styleId="Hyperlink">
    <w:name w:val="Hyperlink"/>
    <w:semiHidden/>
    <w:rsid w:val="00F35625"/>
    <w:rPr>
      <w:color w:val="0033CC"/>
      <w:u w:val="single"/>
    </w:rPr>
  </w:style>
  <w:style w:type="paragraph" w:styleId="BodyText3">
    <w:name w:val="Body Text 3"/>
    <w:basedOn w:val="Normal"/>
    <w:semiHidden/>
    <w:rsid w:val="00F35625"/>
    <w:pPr>
      <w:jc w:val="both"/>
    </w:pPr>
  </w:style>
  <w:style w:type="paragraph" w:styleId="BlockText">
    <w:name w:val="Block Text"/>
    <w:basedOn w:val="Normal"/>
    <w:semiHidden/>
    <w:rsid w:val="00F35625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sid w:val="00F35625"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35625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BC40-8E8F-4C14-A8B9-E23D7A61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sazetci.dot</Template>
  <TotalTime>43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Slizard</cp:lastModifiedBy>
  <cp:revision>7</cp:revision>
  <cp:lastPrinted>2007-04-24T13:16:00Z</cp:lastPrinted>
  <dcterms:created xsi:type="dcterms:W3CDTF">2018-06-15T09:26:00Z</dcterms:created>
  <dcterms:modified xsi:type="dcterms:W3CDTF">2018-07-14T15:16:00Z</dcterms:modified>
</cp:coreProperties>
</file>